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B10A9B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A9B">
              <w:rPr>
                <w:rFonts w:ascii="Times New Roman" w:hAnsi="Times New Roman" w:cs="Times New Roman"/>
                <w:sz w:val="28"/>
                <w:szCs w:val="28"/>
              </w:rPr>
              <w:t>Поставка приборов учета электроэнергии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F54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648 564,86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F5448A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C00A56"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етод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сопоставимых рыночных цен</w:t>
            </w:r>
            <w:r w:rsidR="00C00A56"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EB274E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F5448A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  <w:bookmarkStart w:id="0" w:name="_GoBack"/>
        <w:bookmarkEnd w:id="0"/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B10A9B"/>
    <w:rsid w:val="00C00A56"/>
    <w:rsid w:val="00D84B1E"/>
    <w:rsid w:val="00DA566C"/>
    <w:rsid w:val="00E823C6"/>
    <w:rsid w:val="00EB274E"/>
    <w:rsid w:val="00EE1F1F"/>
    <w:rsid w:val="00F5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6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!</cp:lastModifiedBy>
  <cp:revision>5</cp:revision>
  <dcterms:created xsi:type="dcterms:W3CDTF">2021-12-16T06:13:00Z</dcterms:created>
  <dcterms:modified xsi:type="dcterms:W3CDTF">2024-09-10T09:44:00Z</dcterms:modified>
</cp:coreProperties>
</file>